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1BB" w:rsidRPr="004C3CC8" w:rsidRDefault="00581534" w:rsidP="004C3CC8">
      <w:pPr>
        <w:jc w:val="center"/>
        <w:rPr>
          <w:b/>
        </w:rPr>
      </w:pPr>
      <w:r>
        <w:rPr>
          <w:b/>
          <w:noProof/>
        </w:rPr>
        <w:pict>
          <v:shapetype id="_x0000_t202" coordsize="21600,21600" o:spt="202" path="m,l,21600r21600,l21600,xe">
            <v:stroke joinstyle="miter"/>
            <v:path gradientshapeok="t" o:connecttype="rect"/>
          </v:shapetype>
          <v:shape id="Pole tekstowe 1" o:spid="_x0000_s1026" type="#_x0000_t202" style="position:absolute;left:0;text-align:left;margin-left:249.35pt;margin-top:15.6pt;width:249.25pt;height:171.4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" fillcolor="white [3201]" strokeweight=".5pt">
            <v:textbox>
              <w:txbxContent>
                <w:p w:rsidR="00CF5B88" w:rsidRDefault="00CF5B88">
                  <w:r>
                    <w:rPr>
                      <w:noProof/>
                      <w:lang w:bidi="ar-SA"/>
                    </w:rPr>
                    <w:drawing>
                      <wp:inline distT="0" distB="0" distL="0" distR="0">
                        <wp:extent cx="3058899" cy="2026692"/>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62206" cy="2028883"/>
                                </a:xfrm>
                                <a:prstGeom prst="rect">
                                  <a:avLst/>
                                </a:prstGeom>
                              </pic:spPr>
                            </pic:pic>
                          </a:graphicData>
                        </a:graphic>
                      </wp:inline>
                    </w:drawing>
                  </w:r>
                </w:p>
              </w:txbxContent>
            </v:textbox>
            <w10:wrap type="square"/>
          </v:shape>
        </w:pict>
      </w:r>
      <w:r w:rsidR="00085C0E">
        <w:rPr>
          <w:b/>
        </w:rPr>
        <w:t>21 - SIZINTI ÖNLEYİCİ TESTLER</w:t>
      </w:r>
    </w:p>
    <w:p w:rsidR="00355FD6" w:rsidRPr="00007C07" w:rsidRDefault="00355FD6"/>
    <w:p w:rsidR="00355FD6" w:rsidRDefault="00007C07" w:rsidP="004C3CC8">
      <w:pPr>
        <w:jc w:val="both"/>
      </w:pPr>
      <w:r>
        <w:t xml:space="preserve">Toprağın korunması, en önemli ve zor konulardan biridir. Yerden yukarıda tankların ve atık konteynerlerinin kullanılması, genellikle tank sızıntılarının kontrol edilmesinin basit yoludur. Tanklar veya borular zemine oturtulmuşsa veya yeraltındaysa problemle karşılaşılır. Bu durumda, sızıntıyı gözlemleyemeyiz. Özellikle de, suda çözünebilen tehlikeli maddelerin depolanması durumunda önem taşır. </w:t>
      </w:r>
    </w:p>
    <w:p w:rsidR="00CF5B88" w:rsidRDefault="00CF5B88" w:rsidP="004C3CC8">
      <w:pPr>
        <w:jc w:val="both"/>
      </w:pPr>
    </w:p>
    <w:p w:rsidR="0076437C" w:rsidRDefault="00355FD6" w:rsidP="004C3CC8">
      <w:pPr>
        <w:jc w:val="both"/>
      </w:pPr>
      <w:r>
        <w:t xml:space="preserve">Endüstriyel Emisyonlar Direktifi'ne göre, toprağa ve yeraltı suyuna emisyonları önlemekle yükümlü durumdayız. Bu önleme kapsamında farklı tedbirler bulunabilir. Çoğunlukla, yeraltı suyunun kalitesini kontrol etmek amacıyla bir basınç deliği kullanmaktayız. Yeraltı suyu kirlenmiş ise, bir süre boyunca sızıntı olmuş demektir. Birden fazla tankın kullanıldığı durumlarda sorun daha da karmaşıklaşmaktadır çünkü hangi tankın sızdırdığı belli değildir. </w:t>
      </w:r>
    </w:p>
    <w:p w:rsidR="00355FD6" w:rsidRDefault="004C3CC8" w:rsidP="004C3CC8">
      <w:pPr>
        <w:jc w:val="both"/>
      </w:pPr>
      <w:r>
        <w:t xml:space="preserve">Tankın sızdırmazlık testinin yapılması, bu yüzden daha iyi bir çözüm olarak gözükmektedir. Tesisin test edilmesindeki en popüler ve etkili yöntemlerden birisi de, çift katlı tankların kullanılmasıdır. Katların arasına, sızıntı durumunda bize alarm verecek olan sensörler koyabilmekteyiz (genellikle modern tanklarda mümkündür). </w:t>
      </w:r>
    </w:p>
    <w:p w:rsidR="0076437C" w:rsidRDefault="0076437C" w:rsidP="004C3CC8">
      <w:pPr>
        <w:jc w:val="both"/>
      </w:pPr>
      <w:r>
        <w:t xml:space="preserve">Başka bir sızıntı önleyici test ise, tankların ve boruların içindeki basınçların kontrol edilmesidir (sadece içeride sabit basınç olan tam sızdırmaz bir </w:t>
      </w:r>
      <w:r w:rsidR="00C86EB2">
        <w:t>tesiste</w:t>
      </w:r>
      <w:r>
        <w:t xml:space="preserve"> kullanılabilir). Basınç değişikliğini gözlemleyerek sızıntı hakkında bilgi alırız. </w:t>
      </w:r>
      <w:r>
        <w:rPr>
          <w:rStyle w:val="hps"/>
        </w:rPr>
        <w:t xml:space="preserve">Bu yöntem sadece özel durumlarda yararlıdır. </w:t>
      </w:r>
    </w:p>
    <w:p w:rsidR="00CF5B88" w:rsidRDefault="00CF5B88" w:rsidP="004C3CC8">
      <w:pPr>
        <w:jc w:val="both"/>
        <w:rPr>
          <w:rStyle w:val="hps"/>
        </w:rPr>
      </w:pPr>
      <w:r>
        <w:t xml:space="preserve">Çift katlı olmayan eski bir </w:t>
      </w:r>
      <w:r w:rsidR="00C86EB2">
        <w:t>tesisin</w:t>
      </w:r>
      <w:r>
        <w:t xml:space="preserve"> mevcut olması durumunda, belirli aralıklarla sızıntı testi yapmamız gerekmektedir. Bu testler düzenli olarak yaptırılmalıdır. Genellikle,uzmanlık alanı bu testler olan bir şirkete yaptırılmaktadır. </w:t>
      </w:r>
      <w:r>
        <w:rPr>
          <w:rStyle w:val="hps"/>
        </w:rPr>
        <w:t xml:space="preserve">Tank sızdırmazlık testleri farklı şekilde de temin edilebilir. </w:t>
      </w:r>
    </w:p>
    <w:p w:rsidR="00CD5E6D" w:rsidRDefault="00CD5E6D" w:rsidP="004C3CC8">
      <w:pPr>
        <w:jc w:val="both"/>
        <w:rPr>
          <w:rStyle w:val="hps"/>
        </w:rPr>
      </w:pPr>
    </w:p>
    <w:p w:rsidR="00CD5E6D" w:rsidRPr="00355FD6" w:rsidRDefault="00CD5E6D" w:rsidP="004C3CC8">
      <w:pPr>
        <w:jc w:val="both"/>
      </w:pPr>
      <w:r>
        <w:rPr>
          <w:rStyle w:val="hps"/>
        </w:rPr>
        <w:t xml:space="preserve">Polonya mevzuatına göre, tehlikeli madde (örn. yanıcı, toksik, vb.) içeren tanklar düzenli olarak kontrol edilmelidir. Test sıklığı, depolanan maddelerin kapasite ve türüne göre değişir. </w:t>
      </w:r>
    </w:p>
    <w:sectPr w:rsidR="00CD5E6D" w:rsidRPr="00355FD6" w:rsidSect="00085C0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3EC" w:rsidRDefault="005B03EC" w:rsidP="000131B7">
      <w:pPr>
        <w:spacing w:after="0" w:line="240" w:lineRule="auto"/>
      </w:pPr>
      <w:r>
        <w:separator/>
      </w:r>
    </w:p>
  </w:endnote>
  <w:endnote w:type="continuationSeparator" w:id="1">
    <w:p w:rsidR="005B03EC" w:rsidRDefault="005B03EC" w:rsidP="000131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3EC" w:rsidRDefault="005B03EC" w:rsidP="000131B7">
      <w:pPr>
        <w:spacing w:after="0" w:line="240" w:lineRule="auto"/>
      </w:pPr>
      <w:r>
        <w:separator/>
      </w:r>
    </w:p>
  </w:footnote>
  <w:footnote w:type="continuationSeparator" w:id="1">
    <w:p w:rsidR="005B03EC" w:rsidRDefault="005B03EC" w:rsidP="000131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B7" w:rsidRDefault="000131B7">
    <w:pPr>
      <w:pStyle w:val="Encabezado"/>
    </w:pPr>
    <w:r>
      <w:rPr>
        <w:noProof/>
        <w:lang w:bidi="ar-SA"/>
      </w:rPr>
      <w:drawing>
        <wp:anchor distT="0" distB="0" distL="114300" distR="114300" simplePos="0" relativeHeight="251659264" behindDoc="0" locked="0" layoutInCell="1" allowOverlap="1">
          <wp:simplePos x="0" y="0"/>
          <wp:positionH relativeFrom="column">
            <wp:posOffset>-747395</wp:posOffset>
          </wp:positionH>
          <wp:positionV relativeFrom="paragraph">
            <wp:posOffset>-297180</wp:posOffset>
          </wp:positionV>
          <wp:extent cx="709295" cy="285750"/>
          <wp:effectExtent l="0" t="0" r="0" b="0"/>
          <wp:wrapNone/>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pic:nvPicPr>
                <pic:blipFill>
                  <a:blip r:embed="rId1">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rcRect/>
                  <a:stretch>
                    <a:fillRect/>
                  </a:stretch>
                </pic:blipFill>
                <pic:spPr bwMode="auto">
                  <a:xfrm>
                    <a:off x="0" y="0"/>
                    <a:ext cx="709295" cy="285750"/>
                  </a:xfrm>
                  <a:prstGeom prst="rect">
                    <a:avLst/>
                  </a:prstGeom>
                  <a:noFill/>
                  <a:ln>
                    <a:noFill/>
                  </a:ln>
                  <a:effectLst/>
                  <a:extLst/>
                </pic:spPr>
              </pic:pic>
            </a:graphicData>
          </a:graphic>
        </wp:anchor>
      </w:drawing>
    </w:r>
    <w:r w:rsidR="00581534">
      <w:rPr>
        <w:noProof/>
      </w:rPr>
      <w:pict>
        <v:group id="27 Grupo" o:spid="_x0000_s2049" style="position:absolute;margin-left:431.7pt;margin-top:-23.4pt;width:65.2pt;height:17.7pt;z-index:251660288;mso-position-horizontal-relative:text;mso-position-vertical-relative:text" coordorigin="62299" coordsize="24930,79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2051" type="#_x0000_t75" style="position:absolute;left:62299;width:11859;height:79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W62XDAAAA2gAAAA8AAABkcnMvZG93bnJldi54bWxEj9FqwkAURN+F/sNyhb7pxrZaSV2lNASK&#10;CGLqB1yy1yQ0ezfsrjH69d2C4OMwM2eY1WYwrejJ+caygtk0AUFcWt1wpeD4k0+WIHxA1thaJgVX&#10;8rBZP41WmGp74QP1RahEhLBPUUEdQpdK6cuaDPqp7Yijd7LOYIjSVVI7vES4aeVLkiykwYbjQo0d&#10;fdVU/hZno0Dmbk/b3bnLs/divrxts6F/zZR6Hg+fHyACDeERvre/tYI3+L8Sb4B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lbrZcMAAADaAAAADwAAAAAAAAAAAAAAAACf&#10;AgAAZHJzL2Rvd25yZXYueG1sUEsFBgAAAAAEAAQA9wAAAI8DAAAAAA==&#10;">
            <v:imagedata r:id="rId2" o:title="Spain_flag_300"/>
          </v:shape>
          <v:shape id="Picture 20" o:spid="_x0000_s2050" type="#_x0000_t75" style="position:absolute;left:75085;width:12145;height:7858;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et8C9AAAA2gAAAA8AAABkcnMvZG93bnJldi54bWxEj8sKwjAQRfeC/xBGcGdTBUWqUUQQBEHw&#10;AW6HZGyLzaQ0UatfbwTB5eU+Dne+bG0lHtT40rGCYZKCINbOlJwrOJ82gykIH5ANVo5JwYs8LBfd&#10;zhwz4558oMcx5CKOsM9QQRFCnUnpdUEWfeJq4uhdXWMxRNnk0jT4jOO2kqM0nUiLJUdCgTWtC9K3&#10;490q2O70ftKO3tNwWacRux/ujK6U6vfa1QxEoDb8w7/21igYw/dKvAFy8Q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d563wL0AAADaAAAADwAAAAAAAAAAAAAAAACfAgAAZHJz&#10;L2Rvd25yZXYueG1sUEsFBgAAAAAEAAQA9wAAAIkDAAAAAA==&#10;" stroked="t" strokecolor="black [3213]">
            <v:imagedata r:id="rId3" o:title="Poland_flag_300"/>
            <o:lock v:ext="edit" aspectratio="f"/>
          </v:shape>
        </v:group>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355FD6"/>
    <w:rsid w:val="00007C07"/>
    <w:rsid w:val="000131B7"/>
    <w:rsid w:val="000245B4"/>
    <w:rsid w:val="00085C0E"/>
    <w:rsid w:val="000A27CF"/>
    <w:rsid w:val="000E7E07"/>
    <w:rsid w:val="002A3F81"/>
    <w:rsid w:val="00321F1C"/>
    <w:rsid w:val="00355FD6"/>
    <w:rsid w:val="003D0F9D"/>
    <w:rsid w:val="004C3CC8"/>
    <w:rsid w:val="00581534"/>
    <w:rsid w:val="005B03EC"/>
    <w:rsid w:val="0076437C"/>
    <w:rsid w:val="008E5AB2"/>
    <w:rsid w:val="00921F71"/>
    <w:rsid w:val="0098613D"/>
    <w:rsid w:val="00C86EB2"/>
    <w:rsid w:val="00CD5E6D"/>
    <w:rsid w:val="00CF5B88"/>
    <w:rsid w:val="00ED61BB"/>
    <w:rsid w:val="00FB67D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tr-TR" w:bidi="tr-T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C0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F5B8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F5B88"/>
    <w:rPr>
      <w:rFonts w:ascii="Tahoma" w:hAnsi="Tahoma" w:cs="Tahoma"/>
      <w:sz w:val="16"/>
      <w:szCs w:val="16"/>
    </w:rPr>
  </w:style>
  <w:style w:type="character" w:customStyle="1" w:styleId="shorttext">
    <w:name w:val="short_text"/>
    <w:basedOn w:val="Fuentedeprrafopredeter"/>
    <w:rsid w:val="000A27CF"/>
  </w:style>
  <w:style w:type="character" w:customStyle="1" w:styleId="hps">
    <w:name w:val="hps"/>
    <w:basedOn w:val="Fuentedeprrafopredeter"/>
    <w:rsid w:val="000A27CF"/>
  </w:style>
  <w:style w:type="paragraph" w:styleId="Encabezado">
    <w:name w:val="header"/>
    <w:basedOn w:val="Normal"/>
    <w:link w:val="EncabezadoCar"/>
    <w:uiPriority w:val="99"/>
    <w:unhideWhenUsed/>
    <w:rsid w:val="000131B7"/>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0131B7"/>
  </w:style>
  <w:style w:type="paragraph" w:styleId="Piedepgina">
    <w:name w:val="footer"/>
    <w:basedOn w:val="Normal"/>
    <w:link w:val="PiedepginaCar"/>
    <w:uiPriority w:val="99"/>
    <w:unhideWhenUsed/>
    <w:rsid w:val="000131B7"/>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0131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F5B8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F5B88"/>
    <w:rPr>
      <w:rFonts w:ascii="Tahoma" w:hAnsi="Tahoma" w:cs="Tahoma"/>
      <w:sz w:val="16"/>
      <w:szCs w:val="16"/>
    </w:rPr>
  </w:style>
  <w:style w:type="character" w:customStyle="1" w:styleId="shorttext">
    <w:name w:val="short_text"/>
    <w:basedOn w:val="Domylnaczcionkaakapitu"/>
    <w:rsid w:val="000A27CF"/>
  </w:style>
  <w:style w:type="character" w:customStyle="1" w:styleId="hps">
    <w:name w:val="hps"/>
    <w:basedOn w:val="Domylnaczcionkaakapitu"/>
    <w:rsid w:val="000A27CF"/>
  </w:style>
  <w:style w:type="paragraph" w:styleId="Nagwek">
    <w:name w:val="header"/>
    <w:basedOn w:val="Normalny"/>
    <w:link w:val="NagwekZnak"/>
    <w:uiPriority w:val="99"/>
    <w:unhideWhenUsed/>
    <w:rsid w:val="000131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1B7"/>
  </w:style>
  <w:style w:type="paragraph" w:styleId="Stopka">
    <w:name w:val="footer"/>
    <w:basedOn w:val="Normalny"/>
    <w:link w:val="StopkaZnak"/>
    <w:uiPriority w:val="99"/>
    <w:unhideWhenUsed/>
    <w:rsid w:val="000131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1B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296</Words>
  <Characters>1692</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MadziaiAdam</dc:creator>
  <cp:lastModifiedBy>Exper</cp:lastModifiedBy>
  <cp:revision>10</cp:revision>
  <dcterms:created xsi:type="dcterms:W3CDTF">2013-01-25T17:25:00Z</dcterms:created>
  <dcterms:modified xsi:type="dcterms:W3CDTF">2013-03-06T13:45:00Z</dcterms:modified>
</cp:coreProperties>
</file>